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56E1" w:rsidRDefault="004E56E1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:rsidR="00BF12DB" w:rsidRPr="009A37F9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C9223F">
        <w:rPr>
          <w:rFonts w:ascii="Times New Roman" w:hAnsi="Times New Roman" w:cs="Times New Roman"/>
          <w:b/>
          <w:sz w:val="24"/>
          <w:szCs w:val="24"/>
        </w:rPr>
        <w:t>14</w:t>
      </w:r>
      <w:r w:rsidR="00962AD0">
        <w:rPr>
          <w:rFonts w:ascii="Times New Roman" w:hAnsi="Times New Roman" w:cs="Times New Roman"/>
          <w:b/>
          <w:sz w:val="24"/>
          <w:szCs w:val="24"/>
        </w:rPr>
        <w:t>9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Pr="00D66848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Pr="00AC004A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83218B">
        <w:rPr>
          <w:rFonts w:ascii="Times New Roman" w:hAnsi="Times New Roman" w:cs="Times New Roman"/>
          <w:sz w:val="24"/>
          <w:szCs w:val="24"/>
        </w:rPr>
        <w:t>06.02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7A391B">
        <w:rPr>
          <w:rFonts w:ascii="Times New Roman" w:hAnsi="Times New Roman" w:cs="Times New Roman"/>
          <w:sz w:val="24"/>
          <w:szCs w:val="24"/>
        </w:rPr>
        <w:t>КЗК-</w:t>
      </w:r>
      <w:r w:rsidR="00962AD0" w:rsidRPr="007A391B">
        <w:rPr>
          <w:rFonts w:ascii="Times New Roman" w:hAnsi="Times New Roman" w:cs="Times New Roman"/>
          <w:sz w:val="24"/>
          <w:szCs w:val="24"/>
        </w:rPr>
        <w:t>2/2025</w:t>
      </w:r>
      <w:r w:rsidRPr="007A391B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7438B">
        <w:rPr>
          <w:rFonts w:ascii="Times New Roman" w:hAnsi="Times New Roman" w:cs="Times New Roman"/>
          <w:sz w:val="24"/>
          <w:szCs w:val="24"/>
        </w:rPr>
        <w:t>член на КЗК г-н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E370F4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Красимир </w:t>
      </w:r>
      <w:r w:rsidR="00962AD0">
        <w:rPr>
          <w:rFonts w:ascii="Times New Roman" w:eastAsia="Times New Roman" w:hAnsi="Times New Roman" w:cs="Times New Roman"/>
          <w:sz w:val="24"/>
          <w:szCs w:val="24"/>
          <w:lang w:eastAsia="bg-BG"/>
        </w:rPr>
        <w:t>Зафиров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7A391B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7A391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962AD0" w:rsidRPr="009F0CA4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„Номад Енерджи Къмпани“ ЕООД </w:t>
      </w:r>
      <w:r w:rsidR="00EC7C72" w:rsidRPr="007A391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C2871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962AD0" w:rsidRPr="009F0CA4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Изпълнителен директор и Председател на съвета на директорите на „Столичен Електротранспорт“ ЕАД</w:t>
      </w:r>
      <w:r w:rsidR="00962AD0"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C2871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C28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Д. Г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Pr="00962AD0" w:rsidRDefault="0027438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2AD0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 w:rsidRPr="00962A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962AD0" w:rsidRPr="00962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962AD0" w:rsidRPr="00962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Синергон</w:t>
      </w:r>
      <w:proofErr w:type="spellEnd"/>
      <w:r w:rsidR="00962AD0" w:rsidRPr="00962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Енерджи“ ООД </w:t>
      </w:r>
      <w:r w:rsidR="00F03471" w:rsidRPr="00962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F03471" w:rsidRPr="00962AD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962AD0" w:rsidRPr="00962AD0" w:rsidRDefault="00962AD0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62AD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4. </w:t>
      </w:r>
      <w:r w:rsidRPr="00962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962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Електрохолд</w:t>
      </w:r>
      <w:proofErr w:type="spellEnd"/>
      <w:r w:rsidRPr="00962AD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Трейд“ ЕАД - заинтересована страна, </w:t>
      </w:r>
      <w:r w:rsidRPr="00962AD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7A391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03DA" w:rsidRPr="0051456F" w:rsidRDefault="00F303DA" w:rsidP="00633EAE">
      <w:pPr>
        <w:spacing w:after="0" w:line="264" w:lineRule="auto"/>
        <w:jc w:val="both"/>
        <w:rPr>
          <w:rFonts w:ascii="Times New Roman" w:hAnsi="Times New Roman" w:cs="Times New Roman"/>
          <w:sz w:val="20"/>
          <w:szCs w:val="24"/>
        </w:rPr>
      </w:pPr>
    </w:p>
    <w:p w:rsidR="004C2871" w:rsidRDefault="004C2871" w:rsidP="004C28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Г.: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4C2871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Г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7A391B" w:rsidRDefault="00BF12DB" w:rsidP="00633EAE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7A391B">
        <w:rPr>
          <w:rFonts w:ascii="Times New Roman" w:hAnsi="Times New Roman" w:cs="Times New Roman"/>
          <w:sz w:val="24"/>
          <w:szCs w:val="24"/>
        </w:rPr>
        <w:t xml:space="preserve"> </w:t>
      </w:r>
      <w:r w:rsidR="007A391B" w:rsidRPr="007A391B">
        <w:rPr>
          <w:rFonts w:ascii="Times New Roman" w:hAnsi="Times New Roman" w:cs="Times New Roman"/>
          <w:sz w:val="24"/>
          <w:szCs w:val="24"/>
        </w:rPr>
        <w:t>Поддържам становището, няма да соча нови доказателства, нямам доказателств</w:t>
      </w:r>
      <w:r w:rsidR="007A391B">
        <w:rPr>
          <w:rFonts w:ascii="Times New Roman" w:hAnsi="Times New Roman" w:cs="Times New Roman"/>
          <w:sz w:val="24"/>
          <w:szCs w:val="24"/>
        </w:rPr>
        <w:t>ени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 иска</w:t>
      </w:r>
      <w:r w:rsidR="007A391B">
        <w:rPr>
          <w:rFonts w:ascii="Times New Roman" w:hAnsi="Times New Roman" w:cs="Times New Roman"/>
          <w:sz w:val="24"/>
          <w:szCs w:val="24"/>
        </w:rPr>
        <w:t>ния.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4C2871" w:rsidP="004C287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Г.:</w:t>
      </w:r>
    </w:p>
    <w:p w:rsidR="006F5A1C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7A391B" w:rsidRPr="007A391B">
        <w:rPr>
          <w:rFonts w:ascii="Times New Roman" w:hAnsi="Times New Roman" w:cs="Times New Roman"/>
          <w:sz w:val="24"/>
          <w:szCs w:val="24"/>
        </w:rPr>
        <w:t>Уважаема комисия</w:t>
      </w:r>
      <w:r w:rsidR="007A391B">
        <w:rPr>
          <w:rFonts w:ascii="Times New Roman" w:hAnsi="Times New Roman" w:cs="Times New Roman"/>
          <w:sz w:val="24"/>
          <w:szCs w:val="24"/>
        </w:rPr>
        <w:t>,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 моля да оставите жалбата без уважение и да потвърдите решението на изпълнителния директор</w:t>
      </w:r>
      <w:r w:rsidR="007A391B">
        <w:rPr>
          <w:rFonts w:ascii="Times New Roman" w:hAnsi="Times New Roman" w:cs="Times New Roman"/>
          <w:sz w:val="24"/>
          <w:szCs w:val="24"/>
        </w:rPr>
        <w:t xml:space="preserve"> 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и председателя на </w:t>
      </w:r>
      <w:r w:rsidR="007A391B">
        <w:rPr>
          <w:rFonts w:ascii="Times New Roman" w:hAnsi="Times New Roman" w:cs="Times New Roman"/>
          <w:sz w:val="24"/>
          <w:szCs w:val="24"/>
        </w:rPr>
        <w:t>С</w:t>
      </w:r>
      <w:r w:rsidR="007A391B" w:rsidRPr="007A391B">
        <w:rPr>
          <w:rFonts w:ascii="Times New Roman" w:hAnsi="Times New Roman" w:cs="Times New Roman"/>
          <w:sz w:val="24"/>
          <w:szCs w:val="24"/>
        </w:rPr>
        <w:t>ъвета на</w:t>
      </w:r>
      <w:r w:rsidR="007A391B">
        <w:rPr>
          <w:rFonts w:ascii="Times New Roman" w:hAnsi="Times New Roman" w:cs="Times New Roman"/>
          <w:sz w:val="24"/>
          <w:szCs w:val="24"/>
        </w:rPr>
        <w:t xml:space="preserve"> директорите на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 </w:t>
      </w:r>
      <w:r w:rsidR="007A391B">
        <w:rPr>
          <w:rFonts w:ascii="Times New Roman" w:hAnsi="Times New Roman" w:cs="Times New Roman"/>
          <w:sz w:val="24"/>
          <w:szCs w:val="24"/>
        </w:rPr>
        <w:t>„</w:t>
      </w:r>
      <w:r w:rsidR="007A391B" w:rsidRPr="007A391B">
        <w:rPr>
          <w:rFonts w:ascii="Times New Roman" w:hAnsi="Times New Roman" w:cs="Times New Roman"/>
          <w:sz w:val="24"/>
          <w:szCs w:val="24"/>
        </w:rPr>
        <w:t>Столичен електро</w:t>
      </w:r>
      <w:r w:rsidR="007A391B">
        <w:rPr>
          <w:rFonts w:ascii="Times New Roman" w:hAnsi="Times New Roman" w:cs="Times New Roman"/>
          <w:sz w:val="24"/>
          <w:szCs w:val="24"/>
        </w:rPr>
        <w:t>тра</w:t>
      </w:r>
      <w:r w:rsidR="007A391B" w:rsidRPr="007A391B">
        <w:rPr>
          <w:rFonts w:ascii="Times New Roman" w:hAnsi="Times New Roman" w:cs="Times New Roman"/>
          <w:sz w:val="24"/>
          <w:szCs w:val="24"/>
        </w:rPr>
        <w:t>нспорт</w:t>
      </w:r>
      <w:r w:rsidR="007A391B">
        <w:rPr>
          <w:rFonts w:ascii="Times New Roman" w:hAnsi="Times New Roman" w:cs="Times New Roman"/>
          <w:sz w:val="24"/>
          <w:szCs w:val="24"/>
        </w:rPr>
        <w:t>“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 за определяне на </w:t>
      </w:r>
      <w:r w:rsidR="007A391B">
        <w:rPr>
          <w:rFonts w:ascii="Times New Roman" w:hAnsi="Times New Roman" w:cs="Times New Roman"/>
          <w:sz w:val="24"/>
          <w:szCs w:val="24"/>
        </w:rPr>
        <w:t>и</w:t>
      </w:r>
      <w:r w:rsidR="007A391B" w:rsidRPr="007A391B">
        <w:rPr>
          <w:rFonts w:ascii="Times New Roman" w:hAnsi="Times New Roman" w:cs="Times New Roman"/>
          <w:sz w:val="24"/>
          <w:szCs w:val="24"/>
        </w:rPr>
        <w:t>зпълнител</w:t>
      </w:r>
      <w:r w:rsidR="007A391B">
        <w:rPr>
          <w:rFonts w:ascii="Times New Roman" w:hAnsi="Times New Roman" w:cs="Times New Roman"/>
          <w:sz w:val="24"/>
          <w:szCs w:val="24"/>
        </w:rPr>
        <w:t xml:space="preserve"> </w:t>
      </w:r>
      <w:r w:rsidR="007A391B" w:rsidRPr="007A391B">
        <w:rPr>
          <w:rFonts w:ascii="Times New Roman" w:hAnsi="Times New Roman" w:cs="Times New Roman"/>
          <w:sz w:val="24"/>
          <w:szCs w:val="24"/>
        </w:rPr>
        <w:t>на процедура</w:t>
      </w:r>
      <w:r w:rsidR="007A391B">
        <w:rPr>
          <w:rFonts w:ascii="Times New Roman" w:hAnsi="Times New Roman" w:cs="Times New Roman"/>
          <w:sz w:val="24"/>
          <w:szCs w:val="24"/>
        </w:rPr>
        <w:t>: „Д</w:t>
      </w:r>
      <w:r w:rsidR="007A391B" w:rsidRPr="007A391B">
        <w:rPr>
          <w:rFonts w:ascii="Times New Roman" w:hAnsi="Times New Roman" w:cs="Times New Roman"/>
          <w:sz w:val="24"/>
          <w:szCs w:val="24"/>
        </w:rPr>
        <w:t>оставка</w:t>
      </w:r>
      <w:r w:rsidR="006F5A1C">
        <w:rPr>
          <w:rFonts w:ascii="Times New Roman" w:hAnsi="Times New Roman" w:cs="Times New Roman"/>
          <w:sz w:val="24"/>
          <w:szCs w:val="24"/>
        </w:rPr>
        <w:t>,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 по</w:t>
      </w:r>
      <w:r w:rsidR="006F5A1C">
        <w:rPr>
          <w:rFonts w:ascii="Times New Roman" w:hAnsi="Times New Roman" w:cs="Times New Roman"/>
          <w:sz w:val="24"/>
          <w:szCs w:val="24"/>
        </w:rPr>
        <w:t>к</w:t>
      </w:r>
      <w:r w:rsidR="007A391B" w:rsidRPr="007A391B">
        <w:rPr>
          <w:rFonts w:ascii="Times New Roman" w:hAnsi="Times New Roman" w:cs="Times New Roman"/>
          <w:sz w:val="24"/>
          <w:szCs w:val="24"/>
        </w:rPr>
        <w:t>у</w:t>
      </w:r>
      <w:r w:rsidR="006F5A1C">
        <w:rPr>
          <w:rFonts w:ascii="Times New Roman" w:hAnsi="Times New Roman" w:cs="Times New Roman"/>
          <w:sz w:val="24"/>
          <w:szCs w:val="24"/>
        </w:rPr>
        <w:t>п</w:t>
      </w:r>
      <w:r w:rsidR="007A391B" w:rsidRPr="007A391B">
        <w:rPr>
          <w:rFonts w:ascii="Times New Roman" w:hAnsi="Times New Roman" w:cs="Times New Roman"/>
          <w:sz w:val="24"/>
          <w:szCs w:val="24"/>
        </w:rPr>
        <w:t>ка на електрическа енергия на свободния пазар</w:t>
      </w:r>
      <w:r w:rsidR="006F5A1C">
        <w:rPr>
          <w:rFonts w:ascii="Times New Roman" w:hAnsi="Times New Roman" w:cs="Times New Roman"/>
          <w:sz w:val="24"/>
          <w:szCs w:val="24"/>
        </w:rPr>
        <w:t>“, к</w:t>
      </w:r>
      <w:r w:rsidR="007A391B" w:rsidRPr="007A391B">
        <w:rPr>
          <w:rFonts w:ascii="Times New Roman" w:hAnsi="Times New Roman" w:cs="Times New Roman"/>
          <w:sz w:val="24"/>
          <w:szCs w:val="24"/>
        </w:rPr>
        <w:t>ато правилно и законосъобразно</w:t>
      </w:r>
      <w:r w:rsidR="006F5A1C">
        <w:rPr>
          <w:rFonts w:ascii="Times New Roman" w:hAnsi="Times New Roman" w:cs="Times New Roman"/>
          <w:sz w:val="24"/>
          <w:szCs w:val="24"/>
        </w:rPr>
        <w:t>.</w:t>
      </w:r>
    </w:p>
    <w:p w:rsidR="006F5A1C" w:rsidRDefault="006F5A1C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Претендирам юриск.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 възнаграждение по ваш</w:t>
      </w:r>
      <w:r>
        <w:rPr>
          <w:rFonts w:ascii="Times New Roman" w:hAnsi="Times New Roman" w:cs="Times New Roman"/>
          <w:sz w:val="24"/>
          <w:szCs w:val="24"/>
        </w:rPr>
        <w:t>а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 преценка</w:t>
      </w:r>
      <w:r>
        <w:rPr>
          <w:rFonts w:ascii="Times New Roman" w:hAnsi="Times New Roman" w:cs="Times New Roman"/>
          <w:sz w:val="24"/>
          <w:szCs w:val="24"/>
        </w:rPr>
        <w:t>,</w:t>
      </w:r>
      <w:r w:rsidR="007A391B" w:rsidRPr="007A391B">
        <w:rPr>
          <w:rFonts w:ascii="Times New Roman" w:hAnsi="Times New Roman" w:cs="Times New Roman"/>
          <w:sz w:val="24"/>
          <w:szCs w:val="24"/>
        </w:rPr>
        <w:t xml:space="preserve"> благодаря. Правя възражение за прекомерност.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960799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A1C" w:rsidRDefault="006F5A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A1C" w:rsidRDefault="006F5A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F5A1C" w:rsidRDefault="006F5A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6F5A1C" w:rsidRDefault="006F5A1C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496C" w:rsidRDefault="00F8496C">
      <w:pPr>
        <w:spacing w:after="0" w:line="240" w:lineRule="auto"/>
      </w:pPr>
      <w:r>
        <w:separator/>
      </w:r>
    </w:p>
  </w:endnote>
  <w:endnote w:type="continuationSeparator" w:id="0">
    <w:p w:rsidR="00F8496C" w:rsidRDefault="00F849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A5B0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F849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496C" w:rsidRDefault="00F8496C">
      <w:pPr>
        <w:spacing w:after="0" w:line="240" w:lineRule="auto"/>
      </w:pPr>
      <w:r>
        <w:separator/>
      </w:r>
    </w:p>
  </w:footnote>
  <w:footnote w:type="continuationSeparator" w:id="0">
    <w:p w:rsidR="00F8496C" w:rsidRDefault="00F849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09D6"/>
    <w:rsid w:val="00092CE1"/>
    <w:rsid w:val="000A207F"/>
    <w:rsid w:val="000A6874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011C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5B0E"/>
    <w:rsid w:val="002A7272"/>
    <w:rsid w:val="002B4874"/>
    <w:rsid w:val="002C2A1A"/>
    <w:rsid w:val="002C54EA"/>
    <w:rsid w:val="002C69A4"/>
    <w:rsid w:val="002D0BA8"/>
    <w:rsid w:val="002D6D7E"/>
    <w:rsid w:val="002E4982"/>
    <w:rsid w:val="002E5EDD"/>
    <w:rsid w:val="002F5CCB"/>
    <w:rsid w:val="0030341E"/>
    <w:rsid w:val="00311FAE"/>
    <w:rsid w:val="00314728"/>
    <w:rsid w:val="0033385B"/>
    <w:rsid w:val="003372B8"/>
    <w:rsid w:val="00345313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2871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3170"/>
    <w:rsid w:val="006248F7"/>
    <w:rsid w:val="00633EAE"/>
    <w:rsid w:val="00634601"/>
    <w:rsid w:val="006376F0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5A1C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391B"/>
    <w:rsid w:val="007A6D39"/>
    <w:rsid w:val="007B14AF"/>
    <w:rsid w:val="007D1597"/>
    <w:rsid w:val="007D54EA"/>
    <w:rsid w:val="007D5AD0"/>
    <w:rsid w:val="007E76D4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3218B"/>
    <w:rsid w:val="00837B6B"/>
    <w:rsid w:val="00846626"/>
    <w:rsid w:val="008543A6"/>
    <w:rsid w:val="00872241"/>
    <w:rsid w:val="00876D13"/>
    <w:rsid w:val="0088276F"/>
    <w:rsid w:val="00897632"/>
    <w:rsid w:val="008A02DB"/>
    <w:rsid w:val="008B0E82"/>
    <w:rsid w:val="008B5984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62AD0"/>
    <w:rsid w:val="00976033"/>
    <w:rsid w:val="009762F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61F0B"/>
    <w:rsid w:val="00C87C4C"/>
    <w:rsid w:val="00C9223F"/>
    <w:rsid w:val="00C96A7A"/>
    <w:rsid w:val="00CA46AF"/>
    <w:rsid w:val="00CC25B6"/>
    <w:rsid w:val="00CD34CC"/>
    <w:rsid w:val="00CE35DA"/>
    <w:rsid w:val="00CE5818"/>
    <w:rsid w:val="00D2321E"/>
    <w:rsid w:val="00D23C65"/>
    <w:rsid w:val="00D26B16"/>
    <w:rsid w:val="00D30E33"/>
    <w:rsid w:val="00D32E08"/>
    <w:rsid w:val="00D33A19"/>
    <w:rsid w:val="00D45510"/>
    <w:rsid w:val="00D45640"/>
    <w:rsid w:val="00D51ABF"/>
    <w:rsid w:val="00D60DAE"/>
    <w:rsid w:val="00D631DE"/>
    <w:rsid w:val="00D7431B"/>
    <w:rsid w:val="00D7798A"/>
    <w:rsid w:val="00D85448"/>
    <w:rsid w:val="00D85FD4"/>
    <w:rsid w:val="00D935F9"/>
    <w:rsid w:val="00D953DF"/>
    <w:rsid w:val="00DA2662"/>
    <w:rsid w:val="00DA6544"/>
    <w:rsid w:val="00DA716C"/>
    <w:rsid w:val="00DB20E9"/>
    <w:rsid w:val="00DB2DE2"/>
    <w:rsid w:val="00DC255A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370F4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96C"/>
    <w:rsid w:val="00F84B6A"/>
    <w:rsid w:val="00F90E18"/>
    <w:rsid w:val="00FA0D66"/>
    <w:rsid w:val="00FA248D"/>
    <w:rsid w:val="00FA765B"/>
    <w:rsid w:val="00FB0D9B"/>
    <w:rsid w:val="00FB0DFC"/>
    <w:rsid w:val="00FC154E"/>
    <w:rsid w:val="00FC3284"/>
    <w:rsid w:val="00FC5856"/>
    <w:rsid w:val="00FD64DA"/>
    <w:rsid w:val="00FE1A8B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2034</Characters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2025-02-07T12:48:00Z</cp:lastPrinted>
  <dcterms:created xsi:type="dcterms:W3CDTF">2025-02-07T12:49:00Z</dcterms:created>
  <dcterms:modified xsi:type="dcterms:W3CDTF">2025-02-07T12:49:00Z</dcterms:modified>
</cp:coreProperties>
</file>